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B" w:rsidRPr="001919FB" w:rsidRDefault="0070093D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1919FB" w:rsidRPr="001919FB">
        <w:rPr>
          <w:rFonts w:ascii="Times New Roman" w:eastAsia="Times New Roman" w:hAnsi="Times New Roman" w:cs="Times New Roman"/>
          <w:b/>
          <w:sz w:val="24"/>
          <w:szCs w:val="24"/>
        </w:rPr>
        <w:t>вод предложений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результатам проведения публичных консультаций 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проведения оценки регулирующего воздействия проектов муниципальных нормативных правовых актов администрации района,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1919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экспертизы принятых администрацией Нижневартовского района  </w:t>
      </w:r>
      <w:r w:rsidRPr="001919FB">
        <w:rPr>
          <w:rFonts w:ascii="Times New Roman" w:eastAsia="Times New Roman" w:hAnsi="Times New Roman" w:cs="Calibri"/>
          <w:sz w:val="24"/>
          <w:szCs w:val="24"/>
        </w:rPr>
        <w:t>муниципальных нормативных правовых</w:t>
      </w:r>
      <w:r w:rsidRPr="001919FB">
        <w:rPr>
          <w:rFonts w:ascii="Calibri" w:eastAsia="Times New Roman" w:hAnsi="Calibri" w:cs="Calibri"/>
          <w:sz w:val="24"/>
          <w:szCs w:val="24"/>
        </w:rPr>
        <w:t xml:space="preserve"> </w:t>
      </w:r>
      <w:r w:rsidRPr="001919FB">
        <w:rPr>
          <w:rFonts w:ascii="Times New Roman" w:eastAsia="Times New Roman" w:hAnsi="Times New Roman" w:cs="Calibri"/>
          <w:sz w:val="24"/>
          <w:szCs w:val="24"/>
        </w:rPr>
        <w:t>актов, затрагивающих вопросы осуществления предпринимательской и инвестиционной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района от 18.06.2016 № 1726</w:t>
      </w:r>
      <w:proofErr w:type="gramEnd"/>
    </w:p>
    <w:p w:rsidR="001919FB" w:rsidRPr="0070093D" w:rsidRDefault="0070093D" w:rsidP="00700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0093D">
        <w:rPr>
          <w:rFonts w:ascii="Times New Roman" w:eastAsia="Times New Roman" w:hAnsi="Times New Roman" w:cs="Times New Roman"/>
          <w:sz w:val="24"/>
          <w:szCs w:val="24"/>
          <w:u w:val="single"/>
        </w:rPr>
        <w:t>Отделом транспорта и связи администрации Нижневартовского района</w:t>
      </w:r>
    </w:p>
    <w:p w:rsidR="001919FB" w:rsidRPr="001919FB" w:rsidRDefault="001919FB" w:rsidP="00191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или оценку фактического воздействия муниципальных нормативных правовых актов)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F0DA6" w:rsidRPr="00787875" w:rsidRDefault="001919FB" w:rsidP="001F0D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в период 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>с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г.  по «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08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F0DA6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120D61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 года  проведены публичные консультации по </w:t>
      </w:r>
      <w:r w:rsidR="001F0DA6">
        <w:rPr>
          <w:rFonts w:ascii="Times New Roman" w:hAnsi="Times New Roman"/>
          <w:sz w:val="24"/>
          <w:szCs w:val="24"/>
          <w:u w:val="single"/>
        </w:rPr>
        <w:t xml:space="preserve">Проекту постановления </w:t>
      </w:r>
      <w:r w:rsidR="004A6C56">
        <w:rPr>
          <w:rFonts w:ascii="Times New Roman" w:hAnsi="Times New Roman"/>
          <w:sz w:val="24"/>
          <w:szCs w:val="24"/>
          <w:u w:val="single"/>
        </w:rPr>
        <w:t xml:space="preserve">«О внесении изменений в приложение к постановлению от 01.08.2018 № 1724 «Об утверждении Порядка организации и осуществления муниципального </w:t>
      </w:r>
      <w:proofErr w:type="gramStart"/>
      <w:r w:rsidR="004A6C56">
        <w:rPr>
          <w:rFonts w:ascii="Times New Roman" w:hAnsi="Times New Roman"/>
          <w:sz w:val="24"/>
          <w:szCs w:val="24"/>
          <w:u w:val="single"/>
        </w:rPr>
        <w:t>контроля за</w:t>
      </w:r>
      <w:proofErr w:type="gramEnd"/>
      <w:r w:rsidR="004A6C56">
        <w:rPr>
          <w:rFonts w:ascii="Times New Roman" w:hAnsi="Times New Roman"/>
          <w:sz w:val="24"/>
          <w:szCs w:val="24"/>
          <w:u w:val="single"/>
        </w:rPr>
        <w:t xml:space="preserve"> сохранностью автомобильных дорог общего пользования местного значения Нижневартовского района»</w:t>
      </w:r>
    </w:p>
    <w:p w:rsidR="00EC0854" w:rsidRPr="00787875" w:rsidRDefault="00EC0854" w:rsidP="00EC08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C9" w:rsidRDefault="00B174C9" w:rsidP="006B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19FB" w:rsidRPr="001919FB" w:rsidRDefault="001919FB" w:rsidP="00B17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нормативного правового акта (проекта),</w:t>
      </w:r>
      <w:proofErr w:type="gramEnd"/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proofErr w:type="gramStart"/>
      <w:r w:rsidRPr="001919FB">
        <w:rPr>
          <w:rFonts w:ascii="Times New Roman" w:eastAsia="Times New Roman" w:hAnsi="Times New Roman" w:cs="Times New Roman"/>
          <w:sz w:val="20"/>
          <w:szCs w:val="20"/>
        </w:rPr>
        <w:t>которому</w:t>
      </w:r>
      <w:proofErr w:type="gramEnd"/>
      <w:r w:rsidRPr="001919FB">
        <w:rPr>
          <w:rFonts w:ascii="Times New Roman" w:eastAsia="Times New Roman" w:hAnsi="Times New Roman" w:cs="Times New Roman"/>
          <w:sz w:val="20"/>
          <w:szCs w:val="20"/>
        </w:rPr>
        <w:t xml:space="preserve"> проведены публичные консультации)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Извещения о проведении публичных консультаций были направлены: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5F7CC7" w:rsidRPr="007A6C09" w:rsidRDefault="005F7CC7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Нижневартовский экономико-правовой институт (филиала) Тюменского государственного университета;</w:t>
      </w:r>
    </w:p>
    <w:p w:rsidR="005F7CC7" w:rsidRDefault="005F7CC7" w:rsidP="005F7CC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FC058C">
        <w:rPr>
          <w:rFonts w:ascii="Times New Roman" w:hAnsi="Times New Roman" w:cs="Times New Roman"/>
          <w:sz w:val="24"/>
          <w:szCs w:val="24"/>
          <w:u w:val="single"/>
        </w:rPr>
        <w:t xml:space="preserve">Обществу </w:t>
      </w:r>
      <w:r w:rsidR="00FC058C"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7A6C09" w:rsidRDefault="00345D39" w:rsidP="005F7CC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Обществу с ограниченной ответственностью </w:t>
      </w:r>
      <w:r w:rsidRPr="001F0DA6">
        <w:rPr>
          <w:rFonts w:ascii="Times New Roman" w:hAnsi="Times New Roman"/>
          <w:sz w:val="24"/>
          <w:szCs w:val="24"/>
          <w:u w:val="single"/>
        </w:rPr>
        <w:t xml:space="preserve">«СК </w:t>
      </w:r>
      <w:proofErr w:type="spellStart"/>
      <w:r w:rsidRPr="001F0DA6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1F0DA6">
        <w:rPr>
          <w:rFonts w:ascii="Times New Roman" w:hAnsi="Times New Roman"/>
          <w:sz w:val="24"/>
          <w:szCs w:val="24"/>
          <w:u w:val="single"/>
        </w:rPr>
        <w:t>»</w:t>
      </w:r>
    </w:p>
    <w:p w:rsidR="005F7CC7" w:rsidRPr="007A6C09" w:rsidRDefault="00345D39" w:rsidP="005F7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5F7CC7"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1F0DA6">
        <w:rPr>
          <w:rFonts w:ascii="Times New Roman" w:hAnsi="Times New Roman"/>
          <w:sz w:val="24"/>
          <w:szCs w:val="24"/>
          <w:u w:val="single"/>
        </w:rPr>
        <w:t>Обществу с ограниченной ответственностью «Гарант-Сервис</w:t>
      </w:r>
      <w:r w:rsidR="001F0DA6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5F7CC7" w:rsidRPr="000454FD" w:rsidRDefault="005F7CC7" w:rsidP="005F7CC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919FB" w:rsidRPr="001919FB" w:rsidRDefault="001919FB" w:rsidP="00191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345D39" w:rsidRPr="007A6C09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>2. Нижневартовск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экономико-правово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институт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 (филиала) Тюменского государственного университета;</w:t>
      </w:r>
    </w:p>
    <w:p w:rsidR="00345D39" w:rsidRDefault="00345D39" w:rsidP="00345D39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A6C0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Обществ</w:t>
      </w:r>
      <w:r w:rsidR="00B74CA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C058C">
        <w:rPr>
          <w:rFonts w:ascii="Times New Roman" w:hAnsi="Times New Roman"/>
          <w:sz w:val="24"/>
          <w:szCs w:val="24"/>
          <w:u w:val="single"/>
        </w:rPr>
        <w:t>с ограниченной ответственностью «Парус»</w:t>
      </w:r>
    </w:p>
    <w:p w:rsidR="00345D39" w:rsidRPr="00B74CA1" w:rsidRDefault="00345D39" w:rsidP="00345D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4.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Обществ</w:t>
      </w:r>
      <w:r w:rsidR="00B74CA1" w:rsidRPr="00B74CA1">
        <w:rPr>
          <w:rFonts w:ascii="Times New Roman" w:hAnsi="Times New Roman"/>
          <w:sz w:val="24"/>
          <w:szCs w:val="24"/>
          <w:u w:val="single"/>
        </w:rPr>
        <w:t>а</w:t>
      </w:r>
      <w:r w:rsidRPr="00B74CA1">
        <w:rPr>
          <w:rFonts w:ascii="Times New Roman" w:hAnsi="Times New Roman"/>
          <w:sz w:val="24"/>
          <w:szCs w:val="24"/>
          <w:u w:val="single"/>
        </w:rPr>
        <w:t>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 xml:space="preserve"> ограниченной ответственностью «СК </w:t>
      </w:r>
      <w:proofErr w:type="spellStart"/>
      <w:r w:rsidRPr="00B74CA1">
        <w:rPr>
          <w:rFonts w:ascii="Times New Roman" w:hAnsi="Times New Roman"/>
          <w:sz w:val="24"/>
          <w:szCs w:val="24"/>
          <w:u w:val="single"/>
        </w:rPr>
        <w:t>Сибтрансбизнес</w:t>
      </w:r>
      <w:proofErr w:type="spellEnd"/>
      <w:r w:rsidRPr="00B74CA1">
        <w:rPr>
          <w:rFonts w:ascii="Times New Roman" w:hAnsi="Times New Roman"/>
          <w:sz w:val="24"/>
          <w:szCs w:val="24"/>
          <w:u w:val="single"/>
        </w:rPr>
        <w:t>»</w:t>
      </w:r>
    </w:p>
    <w:p w:rsidR="00345D39" w:rsidRPr="007A6C09" w:rsidRDefault="00345D39" w:rsidP="00345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7A6C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8373BA">
        <w:rPr>
          <w:rFonts w:ascii="Times New Roman" w:hAnsi="Times New Roman"/>
          <w:sz w:val="24"/>
          <w:szCs w:val="24"/>
          <w:u w:val="single"/>
        </w:rPr>
        <w:t>Общества с ограниченной ответственностью «Гарант-Сервис</w:t>
      </w:r>
      <w:r w:rsidR="008373BA" w:rsidRPr="001F0DA6">
        <w:rPr>
          <w:rFonts w:ascii="Times New Roman" w:hAnsi="Times New Roman"/>
          <w:sz w:val="24"/>
          <w:szCs w:val="24"/>
          <w:u w:val="single"/>
        </w:rPr>
        <w:t>»</w:t>
      </w:r>
      <w:r w:rsidR="008373BA">
        <w:rPr>
          <w:rFonts w:ascii="Times New Roman" w:hAnsi="Times New Roman"/>
          <w:sz w:val="24"/>
          <w:szCs w:val="24"/>
          <w:u w:val="single"/>
        </w:rPr>
        <w:t>.</w:t>
      </w:r>
    </w:p>
    <w:p w:rsidR="00B174C9" w:rsidRDefault="00B174C9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(органа, осуществляющего экспертизу или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4C9" w:rsidRDefault="00B174C9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75" w:rsidRDefault="00255C75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1919FB" w:rsidRPr="001919FB" w:rsidRDefault="001919FB" w:rsidP="00191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1919FB" w:rsidRPr="001919FB" w:rsidTr="00114D4D">
        <w:tc>
          <w:tcPr>
            <w:tcW w:w="9527" w:type="dxa"/>
            <w:gridSpan w:val="3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1919FB" w:rsidRPr="001919FB" w:rsidRDefault="001919FB" w:rsidP="0019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FB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1919FB" w:rsidRPr="001919FB" w:rsidTr="00114D4D">
        <w:tc>
          <w:tcPr>
            <w:tcW w:w="2689" w:type="dxa"/>
            <w:shd w:val="clear" w:color="auto" w:fill="auto"/>
          </w:tcPr>
          <w:p w:rsidR="001919FB" w:rsidRPr="00D32F73" w:rsidRDefault="00B174C9" w:rsidP="00B17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44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организация Нижневартовского района «Ассоциация развития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1919FB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1919FB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D32F73" w:rsidP="00B1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F73">
              <w:rPr>
                <w:rFonts w:ascii="Times New Roman" w:hAnsi="Times New Roman" w:cs="Times New Roman"/>
                <w:sz w:val="24"/>
                <w:szCs w:val="24"/>
              </w:rPr>
              <w:t>Нижневартовский экономико-правовой институт (филиала) Тюменского государственного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B74CA1" w:rsidRDefault="00B74CA1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CA1"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Pr="00B74CA1">
              <w:rPr>
                <w:rFonts w:ascii="Times New Roman" w:hAnsi="Times New Roman"/>
                <w:sz w:val="24"/>
                <w:szCs w:val="24"/>
              </w:rPr>
              <w:t>с ограниченной ответственностью «Парус»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53B" w:rsidRPr="005B1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82" w:type="dxa"/>
            <w:shd w:val="clear" w:color="auto" w:fill="auto"/>
          </w:tcPr>
          <w:p w:rsidR="00D32F73" w:rsidRPr="001919FB" w:rsidRDefault="00B74CA1" w:rsidP="00A4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B74CA1" w:rsidRPr="00B74CA1" w:rsidRDefault="00B74CA1" w:rsidP="008373B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Обществас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ограниченной ответственностью «СК </w:t>
            </w:r>
            <w:proofErr w:type="spellStart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Сибтрансбизнес</w:t>
            </w:r>
            <w:proofErr w:type="spellEnd"/>
            <w:r w:rsidRPr="00B74CA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D32F73" w:rsidRPr="00D32F73" w:rsidRDefault="00D32F73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6B14AA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F73" w:rsidRPr="001919FB" w:rsidTr="00114D4D">
        <w:tc>
          <w:tcPr>
            <w:tcW w:w="2689" w:type="dxa"/>
            <w:shd w:val="clear" w:color="auto" w:fill="auto"/>
          </w:tcPr>
          <w:p w:rsidR="00D32F73" w:rsidRPr="00D32F73" w:rsidRDefault="008373BA" w:rsidP="0083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Общества с ограниченной ответственностью «Гарант-Сервис</w:t>
            </w:r>
            <w:r w:rsidRPr="001F0DA6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3656" w:type="dxa"/>
            <w:shd w:val="clear" w:color="auto" w:fill="auto"/>
          </w:tcPr>
          <w:p w:rsidR="00D32F73" w:rsidRPr="001919FB" w:rsidRDefault="00B74CA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182" w:type="dxa"/>
            <w:shd w:val="clear" w:color="auto" w:fill="auto"/>
          </w:tcPr>
          <w:p w:rsidR="00D32F73" w:rsidRPr="001919FB" w:rsidRDefault="00847731" w:rsidP="00191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1. Те</w:t>
      </w:r>
      <w:proofErr w:type="gramStart"/>
      <w:r w:rsidRPr="001919FB">
        <w:rPr>
          <w:rFonts w:ascii="Times New Roman" w:eastAsia="Times New Roman" w:hAnsi="Times New Roman" w:cs="Times New Roman"/>
          <w:sz w:val="24"/>
          <w:szCs w:val="24"/>
        </w:rPr>
        <w:t>кст ск</w:t>
      </w:r>
      <w:proofErr w:type="gramEnd"/>
      <w:r w:rsidRPr="001919FB">
        <w:rPr>
          <w:rFonts w:ascii="Times New Roman" w:eastAsia="Times New Roman" w:hAnsi="Times New Roman" w:cs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1919FB" w:rsidRPr="001919FB" w:rsidRDefault="001919FB" w:rsidP="00191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9FB">
        <w:rPr>
          <w:rFonts w:ascii="Times New Roman" w:eastAsia="Times New Roman" w:hAnsi="Times New Roman" w:cs="Times New Roman"/>
          <w:sz w:val="24"/>
          <w:szCs w:val="24"/>
        </w:rPr>
        <w:t>2. Копии отзывов участников публичных консультаций.</w:t>
      </w:r>
    </w:p>
    <w:p w:rsidR="001C4892" w:rsidRDefault="001C4892"/>
    <w:sectPr w:rsidR="001C4892" w:rsidSect="001919F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9FB"/>
    <w:rsid w:val="00096B81"/>
    <w:rsid w:val="000A73D5"/>
    <w:rsid w:val="00120D61"/>
    <w:rsid w:val="001919FB"/>
    <w:rsid w:val="001C4892"/>
    <w:rsid w:val="001F0DA6"/>
    <w:rsid w:val="00255C75"/>
    <w:rsid w:val="002E1118"/>
    <w:rsid w:val="00345D39"/>
    <w:rsid w:val="00391061"/>
    <w:rsid w:val="00403BCC"/>
    <w:rsid w:val="00444FF5"/>
    <w:rsid w:val="004A6C56"/>
    <w:rsid w:val="004B200B"/>
    <w:rsid w:val="004C0EDB"/>
    <w:rsid w:val="00552D51"/>
    <w:rsid w:val="005B153B"/>
    <w:rsid w:val="005F7CC7"/>
    <w:rsid w:val="006B14AA"/>
    <w:rsid w:val="006B4564"/>
    <w:rsid w:val="0070093D"/>
    <w:rsid w:val="007A6C09"/>
    <w:rsid w:val="008330CA"/>
    <w:rsid w:val="008373BA"/>
    <w:rsid w:val="00847731"/>
    <w:rsid w:val="008768B2"/>
    <w:rsid w:val="008D76E1"/>
    <w:rsid w:val="00A259A4"/>
    <w:rsid w:val="00A42BB4"/>
    <w:rsid w:val="00B174C9"/>
    <w:rsid w:val="00B74CA1"/>
    <w:rsid w:val="00BD600B"/>
    <w:rsid w:val="00CD2C45"/>
    <w:rsid w:val="00D30C9D"/>
    <w:rsid w:val="00D32F73"/>
    <w:rsid w:val="00D56F2C"/>
    <w:rsid w:val="00E9532D"/>
    <w:rsid w:val="00EC0854"/>
    <w:rsid w:val="00FC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C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1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15</cp:revision>
  <cp:lastPrinted>2018-07-26T04:31:00Z</cp:lastPrinted>
  <dcterms:created xsi:type="dcterms:W3CDTF">2018-07-17T09:55:00Z</dcterms:created>
  <dcterms:modified xsi:type="dcterms:W3CDTF">2018-10-09T11:23:00Z</dcterms:modified>
</cp:coreProperties>
</file>